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C53B" w14:textId="1C4A3E2B" w:rsidR="00B81570" w:rsidRDefault="00B81570" w:rsidP="00B8157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177E34">
        <w:rPr>
          <w:rFonts w:ascii="新細明體" w:eastAsia="新細明體" w:hAnsi="新細明體" w:cs="新細明體" w:hint="eastAsia"/>
          <w:kern w:val="0"/>
          <w:sz w:val="28"/>
          <w:szCs w:val="28"/>
        </w:rPr>
        <w:t>心道法師經典開示</w:t>
      </w:r>
      <w:r w:rsidR="009535A3">
        <w:rPr>
          <w:rFonts w:ascii="新細明體" w:eastAsia="新細明體" w:hAnsi="新細明體" w:cs="新細明體" w:hint="eastAsia"/>
          <w:kern w:val="0"/>
          <w:sz w:val="28"/>
          <w:szCs w:val="28"/>
        </w:rPr>
        <w:t>－</w:t>
      </w:r>
      <w:r w:rsidRPr="00177E34">
        <w:rPr>
          <w:rFonts w:ascii="新細明體" w:eastAsia="新細明體" w:hAnsi="新細明體" w:cs="新細明體" w:hint="eastAsia"/>
          <w:kern w:val="0"/>
          <w:sz w:val="28"/>
          <w:szCs w:val="28"/>
        </w:rPr>
        <w:t>佛說八大人覺經（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六</w:t>
      </w:r>
      <w:r w:rsidRPr="00177E34">
        <w:rPr>
          <w:rFonts w:ascii="新細明體" w:eastAsia="新細明體" w:hAnsi="新細明體" w:cs="新細明體" w:hint="eastAsia"/>
          <w:kern w:val="0"/>
          <w:sz w:val="28"/>
          <w:szCs w:val="28"/>
        </w:rPr>
        <w:t>）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菩薩布施 等念冤親</w:t>
      </w:r>
    </w:p>
    <w:p w14:paraId="0A1673B2" w14:textId="4D82439E" w:rsidR="00B81570" w:rsidRPr="00DF3FCA" w:rsidRDefault="00B81570" w:rsidP="00B81570">
      <w:pPr>
        <w:widowControl/>
        <w:spacing w:before="100" w:beforeAutospacing="1" w:after="100" w:afterAutospacing="1"/>
        <w:rPr>
          <w:rFonts w:ascii="標楷體" w:eastAsia="標楷體" w:hAnsi="標楷體" w:cs="新細明體"/>
          <w:i/>
          <w:iCs/>
          <w:kern w:val="0"/>
          <w:szCs w:val="24"/>
        </w:rPr>
      </w:pPr>
      <w:r w:rsidRPr="00DF3FCA">
        <w:rPr>
          <w:rFonts w:ascii="標楷體" w:eastAsia="標楷體" w:hAnsi="標楷體" w:cs="新細明體"/>
          <w:b/>
          <w:bCs/>
          <w:i/>
          <w:iCs/>
          <w:kern w:val="0"/>
          <w:szCs w:val="24"/>
        </w:rPr>
        <w:t>第六覺知</w:t>
      </w:r>
      <w:r w:rsidRPr="00DF3FCA">
        <w:rPr>
          <w:rFonts w:ascii="標楷體" w:eastAsia="標楷體" w:hAnsi="標楷體" w:cs="新細明體" w:hint="eastAsia"/>
          <w:b/>
          <w:bCs/>
          <w:i/>
          <w:iCs/>
          <w:kern w:val="0"/>
          <w:szCs w:val="24"/>
        </w:rPr>
        <w:t>。</w:t>
      </w:r>
      <w:r w:rsidRPr="00DF3FCA">
        <w:rPr>
          <w:rFonts w:ascii="標楷體" w:eastAsia="標楷體" w:hAnsi="標楷體" w:cs="新細明體"/>
          <w:b/>
          <w:bCs/>
          <w:i/>
          <w:iCs/>
          <w:kern w:val="0"/>
          <w:szCs w:val="24"/>
        </w:rPr>
        <w:t>貧苦多怨。橫結惡緣。菩薩布施。等念冤親。不念舊惡。不憎惡人。</w:t>
      </w:r>
    </w:p>
    <w:p w14:paraId="1A612981" w14:textId="67A7980F" w:rsidR="00B81570" w:rsidRDefault="00B81570" w:rsidP="00B8157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81570">
        <w:rPr>
          <w:rFonts w:ascii="新細明體" w:eastAsia="新細明體" w:hAnsi="新細明體" w:cs="新細明體"/>
          <w:kern w:val="0"/>
          <w:szCs w:val="24"/>
        </w:rPr>
        <w:t>第六個覺悟什麼呢？人一旦貧窮，貧苦的時候就多怨，</w:t>
      </w:r>
      <w:r>
        <w:rPr>
          <w:rFonts w:ascii="新細明體" w:eastAsia="新細明體" w:hAnsi="新細明體" w:cs="新細明體" w:hint="eastAsia"/>
          <w:kern w:val="0"/>
          <w:szCs w:val="24"/>
        </w:rPr>
        <w:t>彼</w:t>
      </w:r>
      <w:r w:rsidRPr="00B81570">
        <w:rPr>
          <w:rFonts w:ascii="新細明體" w:eastAsia="新細明體" w:hAnsi="新細明體" w:cs="新細明體"/>
          <w:kern w:val="0"/>
          <w:szCs w:val="24"/>
        </w:rPr>
        <w:t>此抱怨，我們常常可以看到夫妻之間，如果沒事就還好，錢太多大家各搞各的，錢太少大家</w:t>
      </w:r>
      <w:r>
        <w:rPr>
          <w:rFonts w:ascii="新細明體" w:eastAsia="新細明體" w:hAnsi="新細明體" w:cs="新細明體" w:hint="eastAsia"/>
          <w:kern w:val="0"/>
          <w:szCs w:val="24"/>
        </w:rPr>
        <w:t>就</w:t>
      </w:r>
      <w:r w:rsidRPr="00B81570">
        <w:rPr>
          <w:rFonts w:ascii="新細明體" w:eastAsia="新細明體" w:hAnsi="新細明體" w:cs="新細明體"/>
          <w:kern w:val="0"/>
          <w:szCs w:val="24"/>
        </w:rPr>
        <w:t>怨來怨去。所以貧窮，一旦是錢財有問題的時候，大家就互相抱怨，就變成家</w:t>
      </w:r>
      <w:r>
        <w:rPr>
          <w:rFonts w:ascii="新細明體" w:eastAsia="新細明體" w:hAnsi="新細明體" w:cs="新細明體" w:hint="eastAsia"/>
          <w:kern w:val="0"/>
          <w:szCs w:val="24"/>
        </w:rPr>
        <w:t>庭</w:t>
      </w:r>
      <w:r w:rsidRPr="00B81570">
        <w:rPr>
          <w:rFonts w:ascii="新細明體" w:eastAsia="新細明體" w:hAnsi="新細明體" w:cs="新細明體"/>
          <w:kern w:val="0"/>
          <w:szCs w:val="24"/>
        </w:rPr>
        <w:t>破</w:t>
      </w:r>
      <w:r>
        <w:rPr>
          <w:rFonts w:ascii="新細明體" w:eastAsia="新細明體" w:hAnsi="新細明體" w:cs="新細明體" w:hint="eastAsia"/>
          <w:kern w:val="0"/>
          <w:szCs w:val="24"/>
        </w:rPr>
        <w:t>散。</w:t>
      </w:r>
      <w:r w:rsidRPr="00B81570">
        <w:rPr>
          <w:rFonts w:ascii="新細明體" w:eastAsia="新細明體" w:hAnsi="新細明體" w:cs="新細明體"/>
          <w:kern w:val="0"/>
          <w:szCs w:val="24"/>
        </w:rPr>
        <w:t>所以在貧窮的時候，要互相提攜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B81570">
        <w:rPr>
          <w:rFonts w:ascii="新細明體" w:eastAsia="新細明體" w:hAnsi="新細明體" w:cs="新細明體"/>
          <w:kern w:val="0"/>
          <w:szCs w:val="24"/>
        </w:rPr>
        <w:t>互相關壞，尤其是在貧窮困苦的時候，我們彼此之間更要有愛心在一起。貧窮多怨，橫結惡緣，就是貧窮的時候，又抱怨又</w:t>
      </w:r>
      <w:r>
        <w:rPr>
          <w:rFonts w:ascii="新細明體" w:eastAsia="新細明體" w:hAnsi="新細明體" w:cs="新細明體" w:hint="eastAsia"/>
          <w:kern w:val="0"/>
          <w:szCs w:val="24"/>
        </w:rPr>
        <w:t>容易</w:t>
      </w:r>
      <w:r w:rsidRPr="00B81570">
        <w:rPr>
          <w:rFonts w:ascii="新細明體" w:eastAsia="新細明體" w:hAnsi="新細明體" w:cs="新細明體"/>
          <w:kern w:val="0"/>
          <w:szCs w:val="24"/>
        </w:rPr>
        <w:t>結惡緣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2B35FBF4" w14:textId="77777777" w:rsidR="009C6795" w:rsidRPr="009C6795" w:rsidRDefault="009C6795" w:rsidP="00B81570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14:paraId="3F87E3B2" w14:textId="02359AF9" w:rsidR="00B81570" w:rsidRDefault="00B81570" w:rsidP="00B8157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81570">
        <w:rPr>
          <w:rFonts w:ascii="新細明體" w:eastAsia="新細明體" w:hAnsi="新細明體" w:cs="新細明體"/>
          <w:kern w:val="0"/>
          <w:szCs w:val="24"/>
        </w:rPr>
        <w:t>我們修行行人，要常做布施，怨跟親要平等，跟我們很好的，我們也是一樣，跟我們不好的，我們也是一樣，不要記恨</w:t>
      </w:r>
      <w:r>
        <w:rPr>
          <w:rFonts w:ascii="新細明體" w:eastAsia="新細明體" w:hAnsi="新細明體" w:cs="新細明體" w:hint="eastAsia"/>
          <w:kern w:val="0"/>
          <w:szCs w:val="24"/>
        </w:rPr>
        <w:t>；</w:t>
      </w:r>
      <w:r w:rsidRPr="00B81570">
        <w:rPr>
          <w:rFonts w:ascii="新細明體" w:eastAsia="新細明體" w:hAnsi="新細明體" w:cs="新細明體"/>
          <w:kern w:val="0"/>
          <w:szCs w:val="24"/>
        </w:rPr>
        <w:t>記恨很多的事情，記恨很多的人跟很多的事，然後讓自己活的不好。要怨親平等，這樣子，你才會得到心念的和平</w:t>
      </w:r>
      <w:r>
        <w:rPr>
          <w:rFonts w:ascii="新細明體" w:eastAsia="新細明體" w:hAnsi="新細明體" w:cs="新細明體" w:hint="eastAsia"/>
          <w:kern w:val="0"/>
          <w:szCs w:val="24"/>
        </w:rPr>
        <w:t>。「</w:t>
      </w:r>
      <w:r w:rsidRPr="00B81570">
        <w:rPr>
          <w:rFonts w:ascii="新細明體" w:eastAsia="新細明體" w:hAnsi="新細明體" w:cs="新細明體"/>
          <w:kern w:val="0"/>
          <w:szCs w:val="24"/>
        </w:rPr>
        <w:t>不念舊惡，不憎惡人</w:t>
      </w:r>
      <w:r>
        <w:rPr>
          <w:rFonts w:ascii="新細明體" w:eastAsia="新細明體" w:hAnsi="新細明體" w:cs="新細明體" w:hint="eastAsia"/>
          <w:kern w:val="0"/>
          <w:szCs w:val="24"/>
        </w:rPr>
        <w:t>」，</w:t>
      </w:r>
      <w:r w:rsidRPr="00B81570">
        <w:rPr>
          <w:rFonts w:ascii="新細明體" w:eastAsia="新細明體" w:hAnsi="新細明體" w:cs="新細明體"/>
          <w:kern w:val="0"/>
          <w:szCs w:val="24"/>
        </w:rPr>
        <w:t>人生在世，今生是我們的惡人，來生的時候那個人</w:t>
      </w:r>
      <w:r>
        <w:rPr>
          <w:rFonts w:ascii="新細明體" w:eastAsia="新細明體" w:hAnsi="新細明體" w:cs="新細明體" w:hint="eastAsia"/>
          <w:kern w:val="0"/>
          <w:szCs w:val="24"/>
        </w:rPr>
        <w:t>說不</w:t>
      </w:r>
      <w:r w:rsidRPr="00B81570">
        <w:rPr>
          <w:rFonts w:ascii="新細明體" w:eastAsia="新細明體" w:hAnsi="新細明體" w:cs="新細明體"/>
          <w:kern w:val="0"/>
          <w:szCs w:val="24"/>
        </w:rPr>
        <w:t>定就是我們的親人，所以我們生生世世不是親就親，非親就非親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B81570">
        <w:rPr>
          <w:rFonts w:ascii="新細明體" w:eastAsia="新細明體" w:hAnsi="新細明體" w:cs="新細明體"/>
          <w:kern w:val="0"/>
          <w:szCs w:val="24"/>
        </w:rPr>
        <w:t>親非親，怨非怨，我們人生的緣，不是惡的人一定會惡到底，親的人一定親到底，這個不一定的。</w:t>
      </w:r>
    </w:p>
    <w:p w14:paraId="5ACB4B88" w14:textId="77777777" w:rsidR="009C6795" w:rsidRPr="00B81570" w:rsidRDefault="009C6795" w:rsidP="00B81570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14:paraId="5B36FDB0" w14:textId="21CC58F7" w:rsidR="00B81570" w:rsidRDefault="00B81570" w:rsidP="00B8157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81570">
        <w:rPr>
          <w:rFonts w:ascii="新細明體" w:eastAsia="新細明體" w:hAnsi="新細明體" w:cs="新細明體"/>
          <w:kern w:val="0"/>
          <w:szCs w:val="24"/>
        </w:rPr>
        <w:t>在佛法裏面，好好壞壞那都是空的，都是不長久的，都是一個幻覺，所以說叫我們看平等，不念那舊惡</w:t>
      </w:r>
      <w:r>
        <w:rPr>
          <w:rFonts w:ascii="新細明體" w:eastAsia="新細明體" w:hAnsi="新細明體" w:cs="新細明體" w:hint="eastAsia"/>
          <w:kern w:val="0"/>
          <w:szCs w:val="24"/>
        </w:rPr>
        <w:t>。「</w:t>
      </w:r>
      <w:r w:rsidRPr="00B81570">
        <w:rPr>
          <w:rFonts w:ascii="新細明體" w:eastAsia="新細明體" w:hAnsi="新細明體" w:cs="新細明體"/>
          <w:kern w:val="0"/>
          <w:szCs w:val="24"/>
        </w:rPr>
        <w:t>不憎惡人</w:t>
      </w:r>
      <w:r>
        <w:rPr>
          <w:rFonts w:ascii="新細明體" w:eastAsia="新細明體" w:hAnsi="新細明體" w:cs="新細明體" w:hint="eastAsia"/>
          <w:kern w:val="0"/>
          <w:szCs w:val="24"/>
        </w:rPr>
        <w:t>」，</w:t>
      </w:r>
      <w:r w:rsidRPr="00B81570">
        <w:rPr>
          <w:rFonts w:ascii="新細明體" w:eastAsia="新細明體" w:hAnsi="新細明體" w:cs="新細明體"/>
          <w:kern w:val="0"/>
          <w:szCs w:val="24"/>
        </w:rPr>
        <w:t>惡人，他也有他的因緣，他為何今天如此惡呢？就是過去他就造這個業，他今天必須用這惡的方式去討他的債。你看那個蛇，怎麼看都令人害怕，那就是牠的緣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B81570">
        <w:rPr>
          <w:rFonts w:ascii="新細明體" w:eastAsia="新細明體" w:hAnsi="新細明體" w:cs="新細明體"/>
          <w:kern w:val="0"/>
          <w:szCs w:val="24"/>
        </w:rPr>
        <w:t>蜈蚣，你看牠手腳特別多，看到也令人害怕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B81570">
        <w:rPr>
          <w:rFonts w:ascii="新細明體" w:eastAsia="新細明體" w:hAnsi="新細明體" w:cs="新細明體"/>
          <w:kern w:val="0"/>
          <w:szCs w:val="24"/>
        </w:rPr>
        <w:t>再看那</w:t>
      </w:r>
      <w:r>
        <w:rPr>
          <w:rFonts w:ascii="新細明體" w:eastAsia="新細明體" w:hAnsi="新細明體" w:cs="新細明體" w:hint="eastAsia"/>
          <w:kern w:val="0"/>
          <w:szCs w:val="24"/>
        </w:rPr>
        <w:t>些</w:t>
      </w:r>
      <w:r w:rsidRPr="00B81570">
        <w:rPr>
          <w:rFonts w:ascii="新細明體" w:eastAsia="新細明體" w:hAnsi="新細明體" w:cs="新細明體"/>
          <w:kern w:val="0"/>
          <w:szCs w:val="24"/>
        </w:rPr>
        <w:t>流氓、太保、惡人，好似那蛇、蜈蚣一般，他的業就是這樣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B81570">
        <w:rPr>
          <w:rFonts w:ascii="新細明體" w:eastAsia="新細明體" w:hAnsi="新細明體" w:cs="新細明體"/>
          <w:kern w:val="0"/>
          <w:szCs w:val="24"/>
        </w:rPr>
        <w:t>所以說要念平等，五濁惡世一切的東西，都是幻覺，都是因緣果報出生的，所以我們不用去煩惱、計較。</w:t>
      </w:r>
    </w:p>
    <w:p w14:paraId="3E9BFE5F" w14:textId="77777777" w:rsidR="009C6795" w:rsidRPr="00B81570" w:rsidRDefault="009C6795" w:rsidP="00B81570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14:paraId="7804CC9B" w14:textId="377DC264" w:rsidR="00825072" w:rsidRPr="00B81570" w:rsidRDefault="00B81570" w:rsidP="00B8157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81570">
        <w:rPr>
          <w:rFonts w:ascii="新細明體" w:eastAsia="新細明體" w:hAnsi="新細明體" w:cs="新細明體"/>
          <w:kern w:val="0"/>
          <w:szCs w:val="24"/>
        </w:rPr>
        <w:t>人的關係，就是一個時間的關係，有的時間到了就做好人，有的時間到了就做壞人，我們親的人到後來就變得不太親，緣到了就變成不親，緣到了就變成親人，一切緣都是無常，所以我們要怨親平等，不結惡緣，不念心惡，不憎惡人，不憎恨惡人，就是不結惡怨。</w:t>
      </w:r>
    </w:p>
    <w:sectPr w:rsidR="00825072" w:rsidRPr="00B815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00E6" w14:textId="77777777" w:rsidR="009535A3" w:rsidRDefault="009535A3" w:rsidP="009535A3">
      <w:r>
        <w:separator/>
      </w:r>
    </w:p>
  </w:endnote>
  <w:endnote w:type="continuationSeparator" w:id="0">
    <w:p w14:paraId="57B1C77A" w14:textId="77777777" w:rsidR="009535A3" w:rsidRDefault="009535A3" w:rsidP="0095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8428" w14:textId="77777777" w:rsidR="009535A3" w:rsidRDefault="009535A3" w:rsidP="009535A3">
      <w:r>
        <w:separator/>
      </w:r>
    </w:p>
  </w:footnote>
  <w:footnote w:type="continuationSeparator" w:id="0">
    <w:p w14:paraId="5A581385" w14:textId="77777777" w:rsidR="009535A3" w:rsidRDefault="009535A3" w:rsidP="0095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70"/>
    <w:rsid w:val="00825072"/>
    <w:rsid w:val="009535A3"/>
    <w:rsid w:val="009C6795"/>
    <w:rsid w:val="00B81570"/>
    <w:rsid w:val="00D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56F08F"/>
  <w15:chartTrackingRefBased/>
  <w15:docId w15:val="{9DDCC4EA-5944-4691-85E3-3EB5FA02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15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81570"/>
    <w:rPr>
      <w:b/>
      <w:bCs/>
    </w:rPr>
  </w:style>
  <w:style w:type="paragraph" w:styleId="a4">
    <w:name w:val="header"/>
    <w:basedOn w:val="a"/>
    <w:link w:val="a5"/>
    <w:uiPriority w:val="99"/>
    <w:unhideWhenUsed/>
    <w:rsid w:val="00953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35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3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  陳坤煌</dc:creator>
  <cp:keywords/>
  <dc:description/>
  <cp:lastModifiedBy>開山寮[文獻部]－張舒芳</cp:lastModifiedBy>
  <cp:revision>4</cp:revision>
  <dcterms:created xsi:type="dcterms:W3CDTF">2023-04-14T07:15:00Z</dcterms:created>
  <dcterms:modified xsi:type="dcterms:W3CDTF">2023-05-22T06:02:00Z</dcterms:modified>
</cp:coreProperties>
</file>